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儿童营养改善</w:t>
      </w:r>
      <w:r>
        <w:rPr>
          <w:rFonts w:hint="eastAsia" w:ascii="宋体" w:hAnsi="宋体" w:eastAsia="宋体" w:cs="宋体"/>
          <w:sz w:val="44"/>
          <w:szCs w:val="44"/>
        </w:rPr>
        <w:t>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1598" w:leftChars="290" w:hanging="960" w:hangingChars="3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根据邯郸市卫生健康委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邯郸市执行中央2024年脱贫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地区儿童营养改善项目实施方案</w:t>
      </w:r>
      <w:r>
        <w:rPr>
          <w:rFonts w:hint="eastAsia" w:ascii="仿宋" w:hAnsi="仿宋" w:eastAsia="仿宋" w:cs="仿宋"/>
          <w:sz w:val="32"/>
          <w:szCs w:val="32"/>
        </w:rPr>
        <w:t>》文件精神，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深入贯彻国家健康扶贫战略，持续改善脱贫地区婴幼儿营养和健康状况，提高家长科学喂养知识水平，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年继续</w:t>
      </w:r>
      <w:r>
        <w:rPr>
          <w:rFonts w:hint="eastAsia" w:ascii="仿宋" w:hAnsi="仿宋" w:eastAsia="仿宋" w:cs="仿宋"/>
          <w:sz w:val="32"/>
          <w:szCs w:val="32"/>
        </w:rPr>
        <w:t>在我县实施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儿童营养改善</w:t>
      </w:r>
      <w:r>
        <w:rPr>
          <w:rFonts w:hint="eastAsia" w:ascii="仿宋" w:hAnsi="仿宋" w:eastAsia="仿宋" w:cs="仿宋"/>
          <w:sz w:val="32"/>
          <w:szCs w:val="32"/>
        </w:rPr>
        <w:t>项目。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项目服务对象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全县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6--24月龄的婴幼儿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服务内容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为我县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6--24月龄婴幼儿免费补充辅食营养补充品（简称营养包），普及婴幼儿科学喂养知识与技能。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发放地点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魏县妇幼保健院、各乡镇卫生院、各村卫生室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四、领取方式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6--24月龄婴幼儿家长提供孩子的户口簿或出生医学证明及领取人身份证。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lMTI1N2VmZTRmMzc3NDcxNTUxYmMzZjFkMDUwZWEifQ=="/>
  </w:docVars>
  <w:rsids>
    <w:rsidRoot w:val="00000000"/>
    <w:rsid w:val="205B4F43"/>
    <w:rsid w:val="2E400F3C"/>
    <w:rsid w:val="2F721E73"/>
    <w:rsid w:val="3C3E4D0D"/>
    <w:rsid w:val="435E7D3B"/>
    <w:rsid w:val="52A1794C"/>
    <w:rsid w:val="52E71802"/>
    <w:rsid w:val="59B61F2F"/>
    <w:rsid w:val="6520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7">
    <w:name w:val="Default Paragraph Font"/>
    <w:autoRedefine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241</Words>
  <Characters>259</Characters>
  <Paragraphs>16</Paragraphs>
  <TotalTime>0</TotalTime>
  <ScaleCrop>false</ScaleCrop>
  <LinksUpToDate>false</LinksUpToDate>
  <CharactersWithSpaces>259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莫非</cp:lastModifiedBy>
  <dcterms:modified xsi:type="dcterms:W3CDTF">2024-05-09T02:25:38Z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a4e05779280b42878ea5b6b7d2c8ff2f</vt:lpwstr>
  </property>
</Properties>
</file>